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721" w:type="dxa"/>
        <w:gridCol w:w="4143" w:type="dxa"/>
      </w:tblGrid>
      <w:tblPr>
        <w:tblW w:w="9864" w:type="dxa"/>
        <w:tblLayout w:type="fixed"/>
        <w:tblCellMar>
          <w:bottom w:w="160" w:type="dxa"/>
        </w:tblCellMar>
        <w:tblBorders>
          <w:bottom w:val="single" w:sz="16" w:color="14456E"/>
        </w:tblBorders>
      </w:tblPr>
      <w:tr>
        <w:trPr/>
        <w:tc>
          <w:tcPr>
            <w:tcW w:w="5721" w:type="dxa"/>
            <w:vAlign w:val="bottom"/>
          </w:tcPr>
          <w:p>
            <w:pPr>
              <w:spacing w:after="60"/>
            </w:pPr>
            <w:r>
              <w:rPr>
                <w:color w:val="14456E"/>
                <w:sz w:val="17"/>
                <w:szCs w:val="17"/>
                <w:b w:val="1"/>
                <w:bCs w:val="1"/>
                <w:smallCaps w:val="0"/>
                <w:caps w:val="1"/>
              </w:rPr>
              <w:t xml:space="preserve">FORMULARUL 4</w:t>
            </w:r>
          </w:p>
          <w:p>
            <w:pPr>
              <w:spacing w:after="60" w:line="240" w:lineRule="auto"/>
            </w:pPr>
            <w:r>
              <w:rPr>
                <w:color w:val="0F1B2A"/>
                <w:sz w:val="36"/>
                <w:szCs w:val="36"/>
                <w:b w:val="1"/>
                <w:bCs w:val="1"/>
              </w:rPr>
              <w:t xml:space="preserve">DECLARAȚIE</w:t>
            </w:r>
          </w:p>
          <w:p>
            <w:pPr>
              <w:spacing w:after="0"/>
            </w:pPr>
            <w:r>
              <w:rPr>
                <w:color w:val="5E6E7E"/>
                <w:sz w:val="21"/>
                <w:szCs w:val="21"/>
                <w:i w:val="1"/>
                <w:iCs w:val="1"/>
              </w:rPr>
              <w:t xml:space="preserve">privind neîncadrarea în prevederile referitoare la conflictul de interese din Legea nr. 98/2016</w:t>
            </w:r>
          </w:p>
        </w:tc>
        <w:tc>
          <w:tcPr>
            <w:tcW w:w="4143" w:type="dxa"/>
            <w:vAlign w:val="center"/>
          </w:tcPr>
          <w:p>
            <w:pPr>
              <w:jc w:val="end"/>
              <w:spacing w:after="0"/>
            </w:pPr>
            <w:r>
              <w:pict>
                <v:shape type="#_x0000_t75" stroked="f" style="width:30pt; height:30pt; margin-left:0pt; margin-top:0pt; mso-position-horizontal:left; mso-position-vertical:top; mso-position-horizontal-relative:char; mso-position-vertical-relative:line;">
                  <w10:wrap type="inline"/>
                  <v:imagedata r:id="rId7" o:title=""/>
                </v:shape>
              </w:pict>
            </w:r>
            <w:r>
              <w:rPr>
                <w:color w:val="0F1B2A"/>
                <w:sz w:val="30"/>
                <w:szCs w:val="30"/>
                <w:b w:val="1"/>
                <w:bCs w:val="1"/>
              </w:rPr>
              <w:t xml:space="preserve">  Adjudecă</w:t>
            </w:r>
          </w:p>
        </w:tc>
      </w:tr>
    </w:tbl>
    <w:p>
      <w:pPr>
        <w:spacing w:after="120"/>
      </w:pPr>
      <w:r>
        <w:rPr/>
        <w:t xml:space="preserve"/>
      </w:r>
    </w:p>
    <w:p>
      <w:pPr>
        <w:jc w:val="both"/>
      </w:pPr>
      <w:r>
        <w:rPr>
          <w:b w:val="1"/>
          <w:bCs w:val="1"/>
        </w:rPr>
        <w:t xml:space="preserve">Operator economic:</w:t>
      </w:r>
      <w:r>
        <w:rPr/>
        <w:t xml:space="preserve"> DEMO SOFTWARE S.R.L.</w:t>
      </w:r>
    </w:p>
    <w:p>
      <w:pPr>
        <w:jc w:val="both"/>
      </w:pPr>
      <w:r>
        <w:rPr>
          <w:b w:val="1"/>
          <w:bCs w:val="1"/>
        </w:rPr>
        <w:t xml:space="preserve">Date de identificare:</w:t>
      </w:r>
      <w:r>
        <w:rPr/>
        <w:t xml:space="preserve"> CUI RO12345678 | Nr. Reg. Com. J40/1234/2019</w:t>
      </w:r>
    </w:p>
    <w:tbl>
      <w:tblGrid>
        <w:gridCol w:w="9864" w:type="dxa"/>
      </w:tblGrid>
      <w:tblPr>
        <w:tblW w:w="9864" w:type="dxa"/>
        <w:tblLayout w:type="fixed"/>
        <w:tblCellMar>
          <w:top w:w="120" w:type="dxa"/>
          <w:left w:w="160" w:type="dxa"/>
          <w:right w:w="160" w:type="dxa"/>
          <w:bottom w:w="6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c>
          <w:tcPr>
            <w:tcW w:w="9864" w:type="dxa"/>
            <w:shd w:val="clear" w:fill="E8ECF1"/>
          </w:tcPr>
          <w:p>
            <w:pPr>
              <w:keepNext w:val="1"/>
              <w:spacing w:after="80"/>
            </w:pPr>
            <w:r>
              <w:rPr>
                <w:color w:val="14456E"/>
                <w:sz w:val="22"/>
                <w:szCs w:val="22"/>
                <w:b w:val="1"/>
                <w:bCs w:val="1"/>
              </w:rPr>
              <w:t xml:space="preserve">Procedura de atribuire</w:t>
            </w:r>
          </w:p>
          <w:p>
            <w:pPr>
              <w:jc w:val="both"/>
              <w:spacing w:after="70"/>
            </w:pPr>
            <w:r>
              <w:rPr>
                <w:b w:val="1"/>
                <w:bCs w:val="1"/>
              </w:rPr>
              <w:t xml:space="preserve">Autoritatea contractantă:</w:t>
            </w:r>
            <w:r>
              <w:rPr/>
              <w:t xml:space="preserve"> Municipiul Exemplu (autoritate fictivă)</w:t>
            </w:r>
          </w:p>
          <w:p>
            <w:pPr>
              <w:jc w:val="both"/>
              <w:spacing w:after="70"/>
            </w:pPr>
            <w:r>
              <w:rPr>
                <w:b w:val="1"/>
                <w:bCs w:val="1"/>
              </w:rPr>
              <w:t xml:space="preserve">Obiectul contractului:</w:t>
            </w:r>
            <w:r>
              <w:rPr/>
              <w:t xml:space="preserve"> Servicii de mentenanță și dezvoltare a portalului de servicii publice online „e-Primăria Exemplu”</w:t>
            </w:r>
          </w:p>
          <w:p>
            <w:pPr>
              <w:jc w:val="both"/>
              <w:spacing w:after="70"/>
            </w:pPr>
            <w:r>
              <w:rPr>
                <w:b w:val="1"/>
                <w:bCs w:val="1"/>
              </w:rPr>
              <w:t xml:space="preserve">Anunț de participare:</w:t>
            </w:r>
            <w:r>
              <w:rPr/>
              <w:t xml:space="preserve"> SCN0000001 din 11.10.2026</w:t>
            </w:r>
          </w:p>
        </w:tc>
      </w:tr>
    </w:tbl>
    <w:p>
      <w:pPr>
        <w:spacing w:after="100"/>
      </w:pPr>
      <w:r>
        <w:rPr>
          <w:sz w:val="8"/>
          <w:szCs w:val="8"/>
        </w:rPr>
        <w:t xml:space="preserve"/>
      </w:r>
    </w:p>
    <w:p>
      <w:pPr>
        <w:jc w:val="both"/>
      </w:pPr>
      <w:r>
        <w:rPr/>
        <w:t xml:space="preserve">Subsemnata </w:t>
      </w:r>
      <w:r>
        <w:rPr>
          <w:b w:val="1"/>
          <w:bCs w:val="1"/>
        </w:rPr>
        <w:t xml:space="preserve">IONESCU MARIA</w:t>
      </w:r>
      <w:r>
        <w:rPr/>
        <w:t xml:space="preserve">, reprezentant legal al DEMO SOFTWARE S.R.L., declar pe propria răspundere, sub sancțiunea excluderii din procedură și sub sancțiunile aplicate faptei de fals în acte publice, următoarele:</w:t>
      </w:r>
    </w:p>
    <w:p>
      <w:pPr>
        <w:jc w:val="both"/>
        <w:ind w:left="400" w:right="0" w:hanging="400"/>
        <w:spacing w:after="70"/>
      </w:pPr>
      <w:r>
        <w:rPr>
          <w:color w:val="14456E"/>
          <w:b w:val="1"/>
          <w:bCs w:val="1"/>
        </w:rPr>
        <w:t xml:space="preserve">- </w:t>
      </w:r>
      <w:r>
        <w:rPr/>
        <w:t xml:space="preserve">nu am drept membri în cadrul consiliului de administrație/organului de conducere sau de supervizare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pPr>
        <w:jc w:val="both"/>
        <w:ind w:left="400" w:right="0" w:hanging="400"/>
        <w:spacing w:after="70"/>
      </w:pPr>
      <w:r>
        <w:rPr>
          <w:color w:val="14456E"/>
          <w:b w:val="1"/>
          <w:bCs w:val="1"/>
        </w:rPr>
        <w:t xml:space="preserve">- </w:t>
      </w:r>
      <w:r>
        <w:rPr/>
        <w:t xml:space="preserve">nu am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pPr>
        <w:jc w:val="both"/>
        <w:ind w:left="400" w:right="0" w:hanging="400"/>
        <w:spacing w:after="70"/>
      </w:pPr>
      <w:r>
        <w:rPr>
          <w:color w:val="14456E"/>
          <w:b w:val="1"/>
          <w:bCs w:val="1"/>
        </w:rPr>
        <w:t xml:space="preserve">- </w:t>
      </w:r>
      <w:r>
        <w:rPr/>
        <w:t xml:space="preserve">nu am </w:t>
      </w:r>
      <w:r>
        <w:rPr>
          <w:b w:val="1"/>
          <w:bCs w:val="1"/>
        </w:rPr>
        <w:t xml:space="preserve">nominalizat printre principalele persoane desemnate pentru executarea contractului persoane care sunt soț/soție, rudă</w:t>
      </w:r>
      <w:r>
        <w:rPr/>
        <w:t xml:space="preserve"> sau afin până la gradul al doilea inclusiv ori care se află în relații comerciale cu persoane cu funcții de decizie în cadrul autorității contractante sau al furnizorului de servicii de achiziție implicat în procedura de atribuire </w:t>
      </w:r>
      <w:r>
        <w:rPr>
          <w:i w:val="1"/>
          <w:iCs w:val="1"/>
        </w:rPr>
        <w:t xml:space="preserve">(se aplică doar pentru ofertant/candidat)</w:t>
      </w:r>
      <w:r>
        <w:rPr/>
        <w:t xml:space="preserve">.</w:t>
      </w:r>
    </w:p>
    <w:tbl>
      <w:tblGrid>
        <w:gridCol w:w="9864" w:type="dxa"/>
      </w:tblGrid>
      <w:tblPr>
        <w:tblW w:w="9864" w:type="dxa"/>
        <w:tblLayout w:type="fixed"/>
        <w:tblCellMar>
          <w:top w:w="120" w:type="dxa"/>
          <w:left w:w="160" w:type="dxa"/>
          <w:right w:w="160" w:type="dxa"/>
          <w:bottom w:w="6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c>
          <w:tcPr>
            <w:tcW w:w="9864" w:type="dxa"/>
            <w:shd w:val="clear" w:fill="E8ECF1"/>
          </w:tcPr>
          <w:p>
            <w:pPr>
              <w:keepNext w:val="1"/>
              <w:spacing w:after="80"/>
            </w:pPr>
            <w:r>
              <w:rPr>
                <w:color w:val="14456E"/>
                <w:sz w:val="22"/>
                <w:szCs w:val="22"/>
                <w:b w:val="1"/>
                <w:bCs w:val="1"/>
              </w:rPr>
              <w:t xml:space="preserve">Notă</w:t>
            </w:r>
          </w:p>
          <w:p>
            <w:pPr>
              <w:jc w:val="both"/>
              <w:spacing w:after="70"/>
            </w:pPr>
            <w:r>
              <w:rPr>
                <w:i w:val="1"/>
                <w:iCs w:val="1"/>
              </w:rPr>
              <w:t xml:space="preserve">Prin acționar sau asociat semnificativ se înțelege persoana care exercită drepturi aferente unor acțiuni care, cumulate, reprezintă cel puțin 10% din capitalul social sau îi conferă deținătorului cel puțin 10% din totalul drepturilor de vot în adunarea generală.</w:t>
            </w:r>
          </w:p>
          <w:p>
            <w:pPr>
              <w:jc w:val="both"/>
              <w:spacing w:after="70"/>
            </w:pPr>
            <w:r>
              <w:rPr>
                <w:b w:val="1"/>
                <w:bCs w:val="1"/>
              </w:rPr>
              <w:t xml:space="preserve">Pentru completarea declarației:</w:t>
            </w:r>
            <w:r>
              <w:rPr/>
              <w:t xml:space="preserve"> persoanele cu funcții de decizie din cadrul autorității contractante (conducătorul autorității contractante, membrii organelor decizionale ale autorității contractante ce au legătură cu procedura de atribuire, precum și orice alte persoane din cadrul autorității contractante ce pot influența conținutul documentelor achiziției și/sau desfășurarea procedurii de atribuire) sunt:</w:t>
            </w:r>
          </w:p>
          <w:p>
            <w:pPr>
              <w:jc w:val="both"/>
              <w:ind w:left="400" w:right="0" w:hanging="400"/>
              <w:spacing w:after="70"/>
            </w:pPr>
            <w:r>
              <w:rPr>
                <w:color w:val="14456E"/>
                <w:b w:val="1"/>
                <w:bCs w:val="1"/>
              </w:rPr>
              <w:t xml:space="preserve">- </w:t>
            </w:r>
            <w:r>
              <w:rPr/>
              <w:t xml:space="preserve">Primar: Andrei Exemplescu;</w:t>
            </w:r>
          </w:p>
          <w:p>
            <w:pPr>
              <w:jc w:val="both"/>
              <w:ind w:left="400" w:right="0" w:hanging="400"/>
              <w:spacing w:after="70"/>
            </w:pPr>
            <w:r>
              <w:rPr>
                <w:color w:val="14456E"/>
                <w:b w:val="1"/>
                <w:bCs w:val="1"/>
              </w:rPr>
              <w:t xml:space="preserve">- </w:t>
            </w:r>
            <w:r>
              <w:rPr/>
              <w:t xml:space="preserve">Viceprimar: Ioana Model;</w:t>
            </w:r>
          </w:p>
          <w:p>
            <w:pPr>
              <w:jc w:val="both"/>
              <w:ind w:left="400" w:right="0" w:hanging="400"/>
              <w:spacing w:after="70"/>
            </w:pPr>
            <w:r>
              <w:rPr>
                <w:color w:val="14456E"/>
                <w:b w:val="1"/>
                <w:bCs w:val="1"/>
              </w:rPr>
              <w:t xml:space="preserve">- </w:t>
            </w:r>
            <w:r>
              <w:rPr/>
              <w:t xml:space="preserve">Secretar general: Mihai Probă;</w:t>
            </w:r>
          </w:p>
          <w:p>
            <w:pPr>
              <w:jc w:val="both"/>
              <w:ind w:left="400" w:right="0" w:hanging="400"/>
              <w:spacing w:after="70"/>
            </w:pPr>
            <w:r>
              <w:rPr>
                <w:color w:val="14456E"/>
                <w:b w:val="1"/>
                <w:bCs w:val="1"/>
              </w:rPr>
              <w:t xml:space="preserve">- </w:t>
            </w:r>
            <w:r>
              <w:rPr/>
              <w:t xml:space="preserve">Director economic: Elena Test;</w:t>
            </w:r>
          </w:p>
          <w:p>
            <w:pPr>
              <w:jc w:val="both"/>
              <w:ind w:left="400" w:right="0" w:hanging="400"/>
              <w:spacing w:after="70"/>
            </w:pPr>
            <w:r>
              <w:rPr>
                <w:color w:val="14456E"/>
                <w:b w:val="1"/>
                <w:bCs w:val="1"/>
              </w:rPr>
              <w:t xml:space="preserve">- </w:t>
            </w:r>
            <w:r>
              <w:rPr/>
              <w:t xml:space="preserve">Șef Serviciul Achiziții Publice: Radu Demonstrație;</w:t>
            </w:r>
          </w:p>
          <w:p>
            <w:pPr>
              <w:jc w:val="both"/>
              <w:ind w:left="400" w:right="0" w:hanging="400"/>
              <w:spacing w:after="70"/>
            </w:pPr>
            <w:r>
              <w:rPr>
                <w:color w:val="14456E"/>
                <w:b w:val="1"/>
                <w:bCs w:val="1"/>
              </w:rPr>
              <w:t xml:space="preserve">- </w:t>
            </w:r>
            <w:r>
              <w:rPr/>
              <w:t xml:space="preserve">membrii comisiei de evaluare: Cristina Exemplu, Paul Mostră, Daniela Specimen.</w:t>
            </w:r>
          </w:p>
        </w:tc>
      </w:tr>
    </w:tbl>
    <w:p>
      <w:pPr>
        <w:spacing w:after="100"/>
      </w:pPr>
      <w:r>
        <w:rPr>
          <w:sz w:val="8"/>
          <w:szCs w:val="8"/>
        </w:rPr>
        <w:t xml:space="preserve"/>
      </w:r>
    </w:p>
    <w:tbl>
      <w:tblGrid>
        <w:gridCol w:w="4439" w:type="dxa"/>
        <w:gridCol w:w="5425" w:type="dxa"/>
      </w:tblGrid>
      <w:tblPr>
        <w:tblW w:w="9864" w:type="dxa"/>
        <w:tblLayout w:type="fixed"/>
        <w:tblCellMar>
          <w:top w:w="160" w:type="dxa"/>
        </w:tblCellMar>
      </w:tblPr>
      <w:tr>
        <w:trPr>
          <w:cantSplit w:val="1"/>
        </w:trPr>
        <w:tc>
          <w:tcPr>
            <w:tcW w:w="4439" w:type="dxa"/>
          </w:tcPr>
          <w:p>
            <w:pPr>
              <w:spacing w:after="0"/>
            </w:pPr>
            <w:r>
              <w:rPr>
                <w:b w:val="1"/>
                <w:bCs w:val="1"/>
              </w:rPr>
              <w:t xml:space="preserve">Data completării: </w:t>
            </w:r>
            <w:r>
              <w:rPr/>
              <w:t xml:space="preserve">14.10.2026</w:t>
            </w:r>
          </w:p>
        </w:tc>
        <w:tc>
          <w:tcPr>
            <w:tcW w:w="5425" w:type="dxa"/>
          </w:tcPr>
          <w:p>
            <w:pPr>
              <w:jc w:val="end"/>
              <w:spacing w:after="20"/>
            </w:pPr>
            <w:r>
              <w:rPr>
                <w:color w:val="5E6E7E"/>
                <w:i w:val="1"/>
                <w:iCs w:val="1"/>
              </w:rPr>
              <w:t xml:space="preserve">Operator economic,</w:t>
            </w:r>
          </w:p>
          <w:p>
            <w:pPr>
              <w:jc w:val="end"/>
              <w:spacing w:after="20"/>
            </w:pPr>
            <w:r>
              <w:rPr>
                <w:b w:val="1"/>
                <w:bCs w:val="1"/>
              </w:rPr>
              <w:t xml:space="preserve">IONESCU MARIA</w:t>
            </w:r>
          </w:p>
          <w:p>
            <w:pPr>
              <w:jc w:val="end"/>
              <w:spacing w:after="20"/>
            </w:pPr>
            <w:r>
              <w:rPr>
                <w:color w:val="5E6E7E"/>
              </w:rPr>
              <w:t xml:space="preserve">Administrator</w:t>
            </w:r>
          </w:p>
          <w:p>
            <w:pPr>
              <w:jc w:val="end"/>
              <w:spacing w:after="20"/>
            </w:pPr>
            <w:r>
              <w:rPr>
                <w:b w:val="1"/>
                <w:bCs w:val="1"/>
              </w:rPr>
              <w:t xml:space="preserve">DEMO SOFTWARE S.R.L.</w:t>
            </w:r>
          </w:p>
          <w:p>
            <w:pPr>
              <w:spacing w:after="200"/>
            </w:pPr>
            <w:r>
              <w:rPr/>
              <w:t xml:space="preserve"/>
            </w:r>
          </w:p>
          <w:p>
            <w:pPr>
              <w:jc w:val="end"/>
              <w:spacing w:after="20"/>
            </w:pPr>
            <w:r>
              <w:rPr>
                <w:color w:val="5E6E7E"/>
              </w:rPr>
              <w:t xml:space="preserve">______________________________</w:t>
            </w:r>
          </w:p>
          <w:p>
            <w:pPr>
              <w:jc w:val="end"/>
              <w:spacing w:after="0"/>
            </w:pPr>
            <w:r>
              <w:rPr>
                <w:color w:val="5E6E7E"/>
                <w:sz w:val="16"/>
                <w:szCs w:val="16"/>
                <w:i w:val="1"/>
                <w:iCs w:val="1"/>
              </w:rPr>
              <w:t xml:space="preserve">(semnătura autorizată și ștampila)</w:t>
            </w:r>
          </w:p>
        </w:tc>
      </w:tr>
    </w:tbl>
    <w:sectPr>
      <w:footerReference w:type="default" r:id="rId8"/>
      <w:pgSz w:orient="portrait" w:w="11906" w:h="16838"/>
      <w:pgMar w:top="907.2" w:right="1020.6" w:bottom="907.2" w:left="1020.6" w:header="720" w:footer="453.6"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after="0"/>
    </w:pPr>
    <w:r>
      <w:rPr>
        <w:color w:val="5E6E7E"/>
        <w:sz w:val="15"/>
        <w:szCs w:val="15"/>
      </w:rPr>
      <w:t xml:space="preserve">DEMO SOFTWARE S.R.L.  |  CUI RO12345678  |  Nr. Reg. Com. J40/1234/2019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o-RO"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IBM Plex Sans" w:hAnsi="IBM Plex Sans" w:eastAsia="Arial" w:cs="IBM Plex Sans"/>
        <w:color w:val="000000"/>
        <w:sz w:val="20"/>
        <w:szCs w:val="20"/>
        <w:lang w:val="ro-RO"/>
      </w:rPr>
    </w:rPrDefault>
  </w:docDefaults>
  <w:style w:type="paragraph" w:default="1" w:styleId="Normal">
    <w:name w:val="Normal"/>
    <w:pPr>
      <w:spacing w:before="0" w:after="110" w:line="27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Adjudecă</dc:creator>
  <dc:title>Declarație privind conflictul de interese</dc:title>
  <dc:description/>
  <dc:subject/>
  <cp:keywords/>
  <cp:category/>
  <cp:lastModifiedBy/>
  <dcterms:created xsi:type="dcterms:W3CDTF">2026-10-14T13:08:40+00:00</dcterms:created>
  <dcterms:modified xsi:type="dcterms:W3CDTF">2026-10-14T13:08:40+00:00</dcterms:modified>
</cp:coreProperties>
</file>

<file path=docProps/custom.xml><?xml version="1.0" encoding="utf-8"?>
<Properties xmlns="http://schemas.openxmlformats.org/officeDocument/2006/custom-properties" xmlns:vt="http://schemas.openxmlformats.org/officeDocument/2006/docPropsVTypes"/>
</file>